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08" w:rsidRPr="00B07708" w:rsidRDefault="00B07708" w:rsidP="00E95866">
      <w:pPr>
        <w:widowControl/>
        <w:pBdr>
          <w:bottom w:val="single" w:sz="12" w:space="4" w:color="F59D20"/>
        </w:pBdr>
        <w:spacing w:before="750" w:after="120" w:line="0" w:lineRule="atLeast"/>
        <w:jc w:val="left"/>
        <w:outlineLvl w:val="3"/>
        <w:rPr>
          <w:rFonts w:ascii="メイリオ" w:eastAsia="メイリオ" w:hAnsi="メイリオ" w:cs="ＭＳ Ｐゴシック"/>
          <w:b/>
          <w:bCs/>
          <w:color w:val="111111"/>
          <w:kern w:val="0"/>
          <w:sz w:val="26"/>
          <w:szCs w:val="26"/>
        </w:rPr>
      </w:pPr>
      <w:r w:rsidRPr="00B07708">
        <w:rPr>
          <w:rFonts w:ascii="メイリオ" w:eastAsia="メイリオ" w:hAnsi="メイリオ" w:cs="ＭＳ Ｐゴシック" w:hint="eastAsia"/>
          <w:b/>
          <w:bCs/>
          <w:color w:val="111111"/>
          <w:kern w:val="0"/>
          <w:sz w:val="26"/>
          <w:szCs w:val="26"/>
        </w:rPr>
        <w:t>剣道『 弐・参段 』解答例</w:t>
      </w:r>
    </w:p>
    <w:p w:rsidR="00B07708" w:rsidRPr="00B07708" w:rsidRDefault="00B07708" w:rsidP="00E95866">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Ⅰ　知識・理論</w:t>
      </w:r>
    </w:p>
    <w:p w:rsidR="00B07708" w:rsidRPr="00B07708" w:rsidRDefault="00B07708" w:rsidP="00E95866">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１　剣道において、何故礼儀を大切にするかを述べなさい。</w:t>
      </w:r>
    </w:p>
    <w:p w:rsidR="00B07708" w:rsidRPr="00B07708" w:rsidRDefault="00B07708" w:rsidP="00E95866">
      <w:pPr>
        <w:widowControl/>
        <w:spacing w:line="0" w:lineRule="atLeast"/>
        <w:jc w:val="left"/>
        <w:rPr>
          <w:rFonts w:ascii="メイリオ" w:eastAsia="メイリオ" w:hAnsi="メイリオ" w:cs="ＭＳ Ｐゴシック"/>
          <w:color w:val="111111"/>
          <w:kern w:val="0"/>
          <w:sz w:val="20"/>
          <w:szCs w:val="20"/>
        </w:rPr>
      </w:pPr>
      <w:r w:rsidRPr="00B07708">
        <w:rPr>
          <w:rFonts w:ascii="メイリオ" w:eastAsia="メイリオ" w:hAnsi="メイリオ" w:cs="ＭＳ Ｐゴシック" w:hint="eastAsia"/>
          <w:color w:val="111111"/>
          <w:kern w:val="0"/>
          <w:sz w:val="20"/>
          <w:szCs w:val="20"/>
        </w:rPr>
        <w:t>【起こり】剣道は刀を持って相手を倒すことから始まり、「剣の理法の修錬による人間形成の</w:t>
      </w:r>
      <w:r w:rsidRPr="00B07708">
        <w:rPr>
          <w:rFonts w:ascii="メイリオ" w:eastAsia="メイリオ" w:hAnsi="メイリオ" w:cs="ＭＳ Ｐゴシック" w:hint="eastAsia"/>
          <w:color w:val="111111"/>
          <w:kern w:val="0"/>
          <w:sz w:val="20"/>
          <w:szCs w:val="20"/>
        </w:rPr>
        <w:br/>
        <w:t>道である」という考え方までに発展した我が国の伝統文化である。</w:t>
      </w:r>
      <w:r w:rsidRPr="00B07708">
        <w:rPr>
          <w:rFonts w:ascii="メイリオ" w:eastAsia="メイリオ" w:hAnsi="メイリオ" w:cs="ＭＳ Ｐゴシック" w:hint="eastAsia"/>
          <w:color w:val="111111"/>
          <w:kern w:val="0"/>
          <w:sz w:val="20"/>
          <w:szCs w:val="20"/>
        </w:rPr>
        <w:br/>
        <w:t>剣道は対人的格闘技であるので、ややもすると闘争本能をむき出しにしてしまう場合がある。</w:t>
      </w:r>
      <w:r w:rsidRPr="00B07708">
        <w:rPr>
          <w:rFonts w:ascii="メイリオ" w:eastAsia="メイリオ" w:hAnsi="メイリオ" w:cs="ＭＳ Ｐゴシック" w:hint="eastAsia"/>
          <w:color w:val="111111"/>
          <w:kern w:val="0"/>
          <w:sz w:val="20"/>
          <w:szCs w:val="20"/>
        </w:rPr>
        <w:br/>
        <w:t>こうした闘争本能を人間として制御するところに、剣道における礼の意義がある。それ故に、</w:t>
      </w:r>
      <w:r w:rsidRPr="00B07708">
        <w:rPr>
          <w:rFonts w:ascii="メイリオ" w:eastAsia="メイリオ" w:hAnsi="メイリオ" w:cs="ＭＳ Ｐゴシック" w:hint="eastAsia"/>
          <w:color w:val="111111"/>
          <w:kern w:val="0"/>
          <w:sz w:val="20"/>
          <w:szCs w:val="20"/>
        </w:rPr>
        <w:br/>
        <w:t>古来「剣道は礼に始まって礼に終わる」と厳しく教えられ、実践されてきた。</w:t>
      </w:r>
    </w:p>
    <w:p w:rsidR="00B07708" w:rsidRPr="00B07708" w:rsidRDefault="00B07708" w:rsidP="00E95866">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〔解答〕剣道を修錬する上で、お互いに心を練り、身体を鍛え、技を磨くための良き協力者として、内には相手の人格を尊重して常に感謝の念を持ち、外</w:t>
      </w:r>
      <w:bookmarkStart w:id="0" w:name="_GoBack"/>
      <w:bookmarkEnd w:id="0"/>
      <w:r w:rsidRPr="00B07708">
        <w:rPr>
          <w:rFonts w:ascii="メイリオ" w:eastAsia="メイリオ" w:hAnsi="メイリオ" w:cs="ＭＳ Ｐゴシック" w:hint="eastAsia"/>
          <w:color w:val="FF0000"/>
          <w:kern w:val="0"/>
          <w:sz w:val="20"/>
          <w:szCs w:val="20"/>
        </w:rPr>
        <w:t>には端正な姿勢で礼儀正しくすることが、剣道にとって極めて大切なことである。稽古や試合の前後の礼法を立派に行うことはもちろんのこと、終始、正しい心、慎みの心、敬う心といった礼の本体を離れることなく、素晴らしい剣道を創造していくうえで、礼は大切な要素である。</w:t>
      </w:r>
    </w:p>
    <w:p w:rsidR="00B07708" w:rsidRPr="00B07708" w:rsidRDefault="00E95866" w:rsidP="00E95866">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5" style="width:0;height:1.5pt" o:hralign="center" o:hrstd="t" o:hrnoshade="t" o:hr="t" fillcolor="#111" stroked="f">
            <v:textbox inset="5.85pt,.7pt,5.85pt,.7pt"/>
          </v:rect>
        </w:pict>
      </w:r>
    </w:p>
    <w:p w:rsidR="00B07708" w:rsidRPr="00B07708" w:rsidRDefault="00B07708" w:rsidP="00E95866">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２　「気・剣・体の一致」について説明しなさい。</w:t>
      </w:r>
    </w:p>
    <w:p w:rsidR="00B07708" w:rsidRPr="00B07708" w:rsidRDefault="00B07708" w:rsidP="00E95866">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主に、打突動作に関する教えであり、気とは気力、剣とは竹刀操作、体とは体捌きと体勢のことである。これらがタイミング良く調和がとれ、一体となって働くことで有効打突となり得る。</w:t>
      </w:r>
    </w:p>
    <w:p w:rsidR="00B07708" w:rsidRPr="00B07708" w:rsidRDefault="00E95866" w:rsidP="00E95866">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6" style="width:0;height:1.5pt" o:hralign="center" o:hrstd="t" o:hrnoshade="t" o:hr="t" fillcolor="#111" stroked="f">
            <v:textbox inset="5.85pt,.7pt,5.85pt,.7pt"/>
          </v:rect>
        </w:pict>
      </w:r>
    </w:p>
    <w:p w:rsidR="00B07708" w:rsidRPr="00B07708" w:rsidRDefault="00B07708" w:rsidP="00E95866">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Ⅱ　実　技</w:t>
      </w:r>
    </w:p>
    <w:p w:rsidR="00B07708" w:rsidRPr="00B07708" w:rsidRDefault="00B07708" w:rsidP="00E95866">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１　「切り返しの目的と効果」について述べなさい。</w:t>
      </w:r>
    </w:p>
    <w:p w:rsidR="00B07708" w:rsidRPr="00B07708" w:rsidRDefault="00B07708" w:rsidP="00E95866">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〔目的〕切り返しは、正面打ちと連続左右面打ちを組み合わせ、基本動作を総合的に練習する</w:t>
      </w:r>
      <w:r w:rsidRPr="00B07708">
        <w:rPr>
          <w:rFonts w:ascii="メイリオ" w:eastAsia="メイリオ" w:hAnsi="メイリオ" w:cs="ＭＳ Ｐゴシック" w:hint="eastAsia"/>
          <w:color w:val="FF0000"/>
          <w:kern w:val="0"/>
          <w:sz w:val="20"/>
          <w:szCs w:val="20"/>
        </w:rPr>
        <w:br/>
        <w:t>ためのものである。切り返しのなかで、姿勢と構え、打ちの刃筋や手の内の作用、足さばき間</w:t>
      </w:r>
      <w:r w:rsidRPr="00B07708">
        <w:rPr>
          <w:rFonts w:ascii="メイリオ" w:eastAsia="メイリオ" w:hAnsi="メイリオ" w:cs="ＭＳ Ｐゴシック" w:hint="eastAsia"/>
          <w:color w:val="FF0000"/>
          <w:kern w:val="0"/>
          <w:sz w:val="20"/>
          <w:szCs w:val="20"/>
        </w:rPr>
        <w:br/>
        <w:t>合いの取り方、呼吸法、さらに強靱な体力や旺盛な気力を養い、気剣体一致の打突の修得を</w:t>
      </w:r>
      <w:r w:rsidRPr="00B07708">
        <w:rPr>
          <w:rFonts w:ascii="メイリオ" w:eastAsia="メイリオ" w:hAnsi="メイリオ" w:cs="ＭＳ Ｐゴシック" w:hint="eastAsia"/>
          <w:color w:val="FF0000"/>
          <w:kern w:val="0"/>
          <w:sz w:val="20"/>
          <w:szCs w:val="20"/>
        </w:rPr>
        <w:br/>
        <w:t>目的とする。</w:t>
      </w:r>
    </w:p>
    <w:p w:rsidR="00B07708" w:rsidRPr="00B07708" w:rsidRDefault="00B07708" w:rsidP="00E95866">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〔効果〕下記の様な効果が養われる。</w:t>
      </w:r>
    </w:p>
    <w:p w:rsidR="00B07708" w:rsidRPr="00B07708" w:rsidRDefault="00B07708" w:rsidP="00E95866">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身体の動作が軽妙になる。　　（敏捷性を養う）</w:t>
      </w:r>
    </w:p>
    <w:p w:rsidR="00B07708" w:rsidRPr="00B07708" w:rsidRDefault="00B07708" w:rsidP="00E95866">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身体や手足の力量を増す。　　（筋力の増強）</w:t>
      </w:r>
    </w:p>
    <w:p w:rsidR="00B07708" w:rsidRPr="00B07708" w:rsidRDefault="00B07708" w:rsidP="00E95866">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気息を長くする。　　　　　　（持久力をつける）</w:t>
      </w:r>
    </w:p>
    <w:p w:rsidR="00B07708" w:rsidRPr="00B07708" w:rsidRDefault="00B07708" w:rsidP="00E95866">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lastRenderedPageBreak/>
        <w:t>気力を旺盛にし悪癖を矯正出来る。</w:t>
      </w:r>
    </w:p>
    <w:p w:rsidR="00B07708" w:rsidRPr="00B07708" w:rsidRDefault="00B07708" w:rsidP="00E95866">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正しい間合いを認識する事により、手の内がよくなり打突が正確に強くなる。</w:t>
      </w:r>
      <w:r w:rsidRPr="00B07708">
        <w:rPr>
          <w:rFonts w:ascii="メイリオ" w:eastAsia="メイリオ" w:hAnsi="メイリオ" w:cs="ＭＳ Ｐゴシック" w:hint="eastAsia"/>
          <w:color w:val="FF0000"/>
          <w:kern w:val="0"/>
          <w:sz w:val="20"/>
          <w:szCs w:val="20"/>
        </w:rPr>
        <w:br/>
        <w:t>更に、手の返しが良くなり刃筋正しく打てるようになる。</w:t>
      </w:r>
    </w:p>
    <w:p w:rsidR="00B07708" w:rsidRPr="00B07708" w:rsidRDefault="00E95866" w:rsidP="00E95866">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7" style="width:0;height:1.5pt" o:hralign="center" o:hrstd="t" o:hrnoshade="t" o:hr="t" fillcolor="#111" stroked="f">
            <v:textbox inset="5.85pt,.7pt,5.85pt,.7pt"/>
          </v:rect>
        </w:pict>
      </w:r>
    </w:p>
    <w:p w:rsidR="00B07708" w:rsidRPr="00B07708" w:rsidRDefault="00B07708" w:rsidP="00E95866">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２　「基本動作に力を入れる理由」について述べなさい。</w:t>
      </w:r>
    </w:p>
    <w:p w:rsidR="00B07708" w:rsidRPr="00B07708" w:rsidRDefault="00B07708" w:rsidP="00E95866">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いかなる道に入るにも必ず基礎となるものがある。学問・諸芸能・各種スポーツにしても同様である。まして千変万化、相手の動きに応じて即刻これに対応する剣道においては、尚更この基礎となるべき体の運用・基本的な技・諸作法を徹底的に初期の段階で身につけなければならない。又、多種多様な技のなかには自ら共通な点と、肝要な点がある。</w:t>
      </w:r>
      <w:r w:rsidRPr="00B07708">
        <w:rPr>
          <w:rFonts w:ascii="メイリオ" w:eastAsia="メイリオ" w:hAnsi="メイリオ" w:cs="ＭＳ Ｐゴシック" w:hint="eastAsia"/>
          <w:color w:val="FF0000"/>
          <w:kern w:val="0"/>
          <w:sz w:val="20"/>
          <w:szCs w:val="20"/>
        </w:rPr>
        <w:br/>
        <w:t>これらの共通・肝要な点を取って組み立てたものを基本動作として、正しい姿勢と確実な打突の方法とを体得させ正しい剣道の上達を計ろうとする技術的基本を、興味を持って・注意深く・真剣に修錬する事が大切であり上達の近道でもある。</w:t>
      </w:r>
    </w:p>
    <w:p w:rsidR="00B07708" w:rsidRPr="00B07708" w:rsidRDefault="00E95866" w:rsidP="00E95866">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8" style="width:0;height:1.5pt" o:hralign="center" o:hrstd="t" o:hrnoshade="t" o:hr="t" fillcolor="#111" stroked="f">
            <v:textbox inset="5.85pt,.7pt,5.85pt,.7pt"/>
          </v:rect>
        </w:pict>
      </w:r>
    </w:p>
    <w:p w:rsidR="00B07708" w:rsidRPr="00B07708" w:rsidRDefault="00B07708" w:rsidP="00E95866">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３　「仕掛けていく技の種類」を書きなさい。</w:t>
      </w:r>
    </w:p>
    <w:p w:rsidR="00B07708" w:rsidRPr="00B07708" w:rsidRDefault="00B07708" w:rsidP="00E95866">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① 一本打ちの技　　② 払い技　　③ 二・三段の技　　④ 出ばな技　　⑤ 引き技</w:t>
      </w:r>
      <w:r w:rsidRPr="00B07708">
        <w:rPr>
          <w:rFonts w:ascii="メイリオ" w:eastAsia="メイリオ" w:hAnsi="メイリオ" w:cs="ＭＳ Ｐゴシック" w:hint="eastAsia"/>
          <w:color w:val="FF0000"/>
          <w:kern w:val="0"/>
          <w:sz w:val="20"/>
          <w:szCs w:val="20"/>
        </w:rPr>
        <w:br/>
        <w:t>⑥ かつぎ技　　⑦ 片手技　　⑧ 上段からの技　　⑨ 捲き技</w:t>
      </w:r>
    </w:p>
    <w:p w:rsidR="00B07708" w:rsidRPr="00B07708" w:rsidRDefault="00E95866" w:rsidP="00E95866">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9" style="width:0;height:1.5pt" o:hralign="center" o:hrstd="t" o:hrnoshade="t" o:hr="t" fillcolor="#111" stroked="f">
            <v:textbox inset="5.85pt,.7pt,5.85pt,.7pt"/>
          </v:rect>
        </w:pict>
      </w:r>
    </w:p>
    <w:p w:rsidR="00B07708" w:rsidRPr="00B07708" w:rsidRDefault="00B07708" w:rsidP="00E95866">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Ⅲ　日本剣道形</w:t>
      </w:r>
    </w:p>
    <w:p w:rsidR="00B07708" w:rsidRPr="00B07708" w:rsidRDefault="00B07708" w:rsidP="00E95866">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１　「日本剣道形の打太刀・仕太刀の役割」を説明しなさい。</w:t>
      </w:r>
    </w:p>
    <w:p w:rsidR="00B07708" w:rsidRPr="00B07708" w:rsidRDefault="00B07708" w:rsidP="00E95866">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打太刀が師の位、仕太刀が弟子の位の関係を理解させる。</w:t>
      </w:r>
      <w:r w:rsidRPr="00B07708">
        <w:rPr>
          <w:rFonts w:ascii="メイリオ" w:eastAsia="メイリオ" w:hAnsi="メイリオ" w:cs="ＭＳ Ｐゴシック" w:hint="eastAsia"/>
          <w:color w:val="FF0000"/>
          <w:kern w:val="0"/>
          <w:sz w:val="20"/>
          <w:szCs w:val="20"/>
        </w:rPr>
        <w:br/>
        <w:t>打突の機会については、太刀は機を見て、小太刀は仕太刀が入り身にならんとする処を打つとあるが、特に形に現さないため、師は弟子の気が充実したところに技を仕掛け、充分に仕留めさせることが肝要である。</w:t>
      </w:r>
    </w:p>
    <w:p w:rsidR="00B07708" w:rsidRPr="00B07708" w:rsidRDefault="00E95866" w:rsidP="00E95866">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0" style="width:0;height:1.5pt" o:hralign="center" o:hrstd="t" o:hrnoshade="t" o:hr="t" fillcolor="#111" stroked="f">
            <v:textbox inset="5.85pt,.7pt,5.85pt,.7pt"/>
          </v:rect>
        </w:pict>
      </w:r>
    </w:p>
    <w:p w:rsidR="00B07708" w:rsidRPr="00B07708" w:rsidRDefault="00B07708" w:rsidP="00E95866">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B07708">
        <w:rPr>
          <w:rFonts w:ascii="メイリオ" w:eastAsia="メイリオ" w:hAnsi="メイリオ" w:cs="ＭＳ Ｐゴシック" w:hint="eastAsia"/>
          <w:color w:val="111111"/>
          <w:kern w:val="0"/>
          <w:sz w:val="25"/>
          <w:szCs w:val="25"/>
        </w:rPr>
        <w:t>Ⅳ　試　合</w:t>
      </w:r>
    </w:p>
    <w:p w:rsidR="00B07708" w:rsidRPr="00B07708" w:rsidRDefault="00B07708" w:rsidP="00E95866">
      <w:pPr>
        <w:widowControl/>
        <w:spacing w:line="0" w:lineRule="atLeast"/>
        <w:ind w:firstLine="225"/>
        <w:jc w:val="left"/>
        <w:rPr>
          <w:rFonts w:ascii="メイリオ" w:eastAsia="メイリオ" w:hAnsi="メイリオ" w:cs="ＭＳ Ｐゴシック"/>
          <w:b/>
          <w:bCs/>
          <w:color w:val="111111"/>
          <w:kern w:val="0"/>
          <w:sz w:val="20"/>
          <w:szCs w:val="20"/>
        </w:rPr>
      </w:pPr>
      <w:r w:rsidRPr="00B07708">
        <w:rPr>
          <w:rFonts w:ascii="メイリオ" w:eastAsia="メイリオ" w:hAnsi="メイリオ" w:cs="ＭＳ Ｐゴシック" w:hint="eastAsia"/>
          <w:b/>
          <w:bCs/>
          <w:color w:val="111111"/>
          <w:kern w:val="0"/>
          <w:sz w:val="20"/>
          <w:szCs w:val="20"/>
        </w:rPr>
        <w:t>１　「試合の効果」について述べなさい。</w:t>
      </w:r>
    </w:p>
    <w:p w:rsidR="00B07708" w:rsidRPr="00B07708" w:rsidRDefault="00B07708" w:rsidP="00E95866">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B07708">
        <w:rPr>
          <w:rFonts w:ascii="メイリオ" w:eastAsia="メイリオ" w:hAnsi="メイリオ" w:cs="ＭＳ Ｐゴシック" w:hint="eastAsia"/>
          <w:color w:val="FF0000"/>
          <w:kern w:val="0"/>
          <w:sz w:val="20"/>
          <w:szCs w:val="20"/>
        </w:rPr>
        <w:t>試合とは、日頃の稽古で修得した技術、気力、体力、態度などを十分に発揮し、短時間の中で勝敗を競い合い、日頃の修錬の成果を試すものである。ただ、試すだけで無く勝敗が決定した後に日頃の稽古内容を反省し、今後の目標を探求する処に大きな効果が現れる。</w:t>
      </w:r>
    </w:p>
    <w:p w:rsidR="008B40E4" w:rsidRPr="00B07708" w:rsidRDefault="008B40E4"/>
    <w:sectPr w:rsidR="008B40E4" w:rsidRPr="00B077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1A68"/>
    <w:multiLevelType w:val="multilevel"/>
    <w:tmpl w:val="A14C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08"/>
    <w:rsid w:val="008B40E4"/>
    <w:rsid w:val="00B07708"/>
    <w:rsid w:val="00E9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8CCFE1-7BA2-49A2-82B4-47F6EF92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8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24903">
      <w:bodyDiv w:val="1"/>
      <w:marLeft w:val="0"/>
      <w:marRight w:val="0"/>
      <w:marTop w:val="0"/>
      <w:marBottom w:val="0"/>
      <w:divBdr>
        <w:top w:val="none" w:sz="0" w:space="0" w:color="auto"/>
        <w:left w:val="none" w:sz="0" w:space="0" w:color="auto"/>
        <w:bottom w:val="none" w:sz="0" w:space="0" w:color="auto"/>
        <w:right w:val="none" w:sz="0" w:space="0" w:color="auto"/>
      </w:divBdr>
      <w:divsChild>
        <w:div w:id="279652450">
          <w:marLeft w:val="0"/>
          <w:marRight w:val="0"/>
          <w:marTop w:val="0"/>
          <w:marBottom w:val="0"/>
          <w:divBdr>
            <w:top w:val="none" w:sz="0" w:space="0" w:color="auto"/>
            <w:left w:val="none" w:sz="0" w:space="0" w:color="auto"/>
            <w:bottom w:val="none" w:sz="0" w:space="0" w:color="auto"/>
            <w:right w:val="none" w:sz="0" w:space="0" w:color="auto"/>
          </w:divBdr>
        </w:div>
        <w:div w:id="1372151069">
          <w:marLeft w:val="0"/>
          <w:marRight w:val="0"/>
          <w:marTop w:val="0"/>
          <w:marBottom w:val="0"/>
          <w:divBdr>
            <w:top w:val="none" w:sz="0" w:space="0" w:color="auto"/>
            <w:left w:val="none" w:sz="0" w:space="0" w:color="auto"/>
            <w:bottom w:val="none" w:sz="0" w:space="0" w:color="auto"/>
            <w:right w:val="none" w:sz="0" w:space="0" w:color="auto"/>
          </w:divBdr>
        </w:div>
        <w:div w:id="841041880">
          <w:marLeft w:val="0"/>
          <w:marRight w:val="0"/>
          <w:marTop w:val="0"/>
          <w:marBottom w:val="0"/>
          <w:divBdr>
            <w:top w:val="none" w:sz="0" w:space="0" w:color="auto"/>
            <w:left w:val="none" w:sz="0" w:space="0" w:color="auto"/>
            <w:bottom w:val="none" w:sz="0" w:space="0" w:color="auto"/>
            <w:right w:val="none" w:sz="0" w:space="0" w:color="auto"/>
          </w:divBdr>
        </w:div>
        <w:div w:id="1452818340">
          <w:marLeft w:val="0"/>
          <w:marRight w:val="0"/>
          <w:marTop w:val="0"/>
          <w:marBottom w:val="0"/>
          <w:divBdr>
            <w:top w:val="none" w:sz="0" w:space="0" w:color="auto"/>
            <w:left w:val="none" w:sz="0" w:space="0" w:color="auto"/>
            <w:bottom w:val="none" w:sz="0" w:space="0" w:color="auto"/>
            <w:right w:val="none" w:sz="0" w:space="0" w:color="auto"/>
          </w:divBdr>
        </w:div>
        <w:div w:id="1684815387">
          <w:marLeft w:val="0"/>
          <w:marRight w:val="0"/>
          <w:marTop w:val="0"/>
          <w:marBottom w:val="0"/>
          <w:divBdr>
            <w:top w:val="none" w:sz="0" w:space="0" w:color="auto"/>
            <w:left w:val="none" w:sz="0" w:space="0" w:color="auto"/>
            <w:bottom w:val="none" w:sz="0" w:space="0" w:color="auto"/>
            <w:right w:val="none" w:sz="0" w:space="0" w:color="auto"/>
          </w:divBdr>
        </w:div>
        <w:div w:id="869799727">
          <w:marLeft w:val="0"/>
          <w:marRight w:val="0"/>
          <w:marTop w:val="0"/>
          <w:marBottom w:val="0"/>
          <w:divBdr>
            <w:top w:val="none" w:sz="0" w:space="0" w:color="auto"/>
            <w:left w:val="none" w:sz="0" w:space="0" w:color="auto"/>
            <w:bottom w:val="none" w:sz="0" w:space="0" w:color="auto"/>
            <w:right w:val="none" w:sz="0" w:space="0" w:color="auto"/>
          </w:divBdr>
        </w:div>
        <w:div w:id="1772820362">
          <w:marLeft w:val="0"/>
          <w:marRight w:val="0"/>
          <w:marTop w:val="0"/>
          <w:marBottom w:val="0"/>
          <w:divBdr>
            <w:top w:val="none" w:sz="0" w:space="0" w:color="auto"/>
            <w:left w:val="none" w:sz="0" w:space="0" w:color="auto"/>
            <w:bottom w:val="none" w:sz="0" w:space="0" w:color="auto"/>
            <w:right w:val="none" w:sz="0" w:space="0" w:color="auto"/>
          </w:divBdr>
        </w:div>
        <w:div w:id="187985339">
          <w:marLeft w:val="0"/>
          <w:marRight w:val="0"/>
          <w:marTop w:val="0"/>
          <w:marBottom w:val="0"/>
          <w:divBdr>
            <w:top w:val="none" w:sz="0" w:space="0" w:color="auto"/>
            <w:left w:val="none" w:sz="0" w:space="0" w:color="auto"/>
            <w:bottom w:val="none" w:sz="0" w:space="0" w:color="auto"/>
            <w:right w:val="none" w:sz="0" w:space="0" w:color="auto"/>
          </w:divBdr>
        </w:div>
        <w:div w:id="1186749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2022-12-05T13:18:00Z</cp:lastPrinted>
  <dcterms:created xsi:type="dcterms:W3CDTF">2021-11-07T13:52:00Z</dcterms:created>
  <dcterms:modified xsi:type="dcterms:W3CDTF">2022-12-05T13:21:00Z</dcterms:modified>
</cp:coreProperties>
</file>