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4CBB4BF7" w:rsidR="002802A5" w:rsidRPr="00600499" w:rsidRDefault="00E531DD" w:rsidP="002802A5">
      <w:pPr>
        <w:jc w:val="right"/>
        <w:rPr>
          <w:szCs w:val="21"/>
        </w:rPr>
      </w:pPr>
      <w:r>
        <w:rPr>
          <w:rFonts w:hint="eastAsia"/>
          <w:szCs w:val="21"/>
        </w:rPr>
        <w:t>令</w:t>
      </w:r>
      <w:r w:rsidR="002802A5">
        <w:rPr>
          <w:rFonts w:hint="eastAsia"/>
          <w:szCs w:val="21"/>
        </w:rPr>
        <w:t>和</w:t>
      </w:r>
      <w:r w:rsidR="002E4AC6">
        <w:rPr>
          <w:rFonts w:hint="eastAsia"/>
          <w:szCs w:val="21"/>
        </w:rPr>
        <w:t>４</w:t>
      </w:r>
      <w:r w:rsidR="002802A5">
        <w:rPr>
          <w:rFonts w:hint="eastAsia"/>
          <w:szCs w:val="21"/>
        </w:rPr>
        <w:t>年</w:t>
      </w:r>
      <w:r w:rsidR="00CA6A92">
        <w:rPr>
          <w:rFonts w:hint="eastAsia"/>
          <w:szCs w:val="21"/>
        </w:rPr>
        <w:t>４</w:t>
      </w:r>
      <w:r w:rsidR="002802A5">
        <w:rPr>
          <w:rFonts w:hint="eastAsia"/>
          <w:szCs w:val="21"/>
        </w:rPr>
        <w:t>月</w:t>
      </w:r>
      <w:r w:rsidR="00CA6A92">
        <w:rPr>
          <w:rFonts w:hint="eastAsia"/>
          <w:szCs w:val="21"/>
        </w:rPr>
        <w:t>１</w:t>
      </w:r>
      <w:r w:rsidR="002802A5">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6CE8A38E" w:rsidR="002802A5" w:rsidRPr="00E531DD" w:rsidRDefault="00E531DD" w:rsidP="00FC0D26">
      <w:pPr>
        <w:jc w:val="center"/>
        <w:rPr>
          <w:b/>
          <w:bCs/>
          <w:sz w:val="28"/>
          <w:szCs w:val="28"/>
        </w:rPr>
      </w:pPr>
      <w:r w:rsidRPr="00E531DD">
        <w:rPr>
          <w:rFonts w:hint="eastAsia"/>
          <w:b/>
          <w:bCs/>
          <w:sz w:val="28"/>
          <w:szCs w:val="28"/>
        </w:rPr>
        <w:t>第</w:t>
      </w:r>
      <w:r w:rsidR="002E4AC6">
        <w:rPr>
          <w:rFonts w:hint="eastAsia"/>
          <w:b/>
          <w:bCs/>
          <w:sz w:val="28"/>
          <w:szCs w:val="28"/>
        </w:rPr>
        <w:t>40</w:t>
      </w:r>
      <w:r w:rsidRPr="00E531DD">
        <w:rPr>
          <w:rFonts w:hint="eastAsia"/>
          <w:b/>
          <w:bCs/>
          <w:sz w:val="28"/>
          <w:szCs w:val="28"/>
        </w:rPr>
        <w:t>回福岡県女子剣道選手権大会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144E3606"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5F442A">
        <w:rPr>
          <w:rFonts w:hint="eastAsia"/>
          <w:sz w:val="24"/>
          <w:szCs w:val="24"/>
          <w:u w:val="single"/>
        </w:rPr>
        <w:t>および応援者１名</w:t>
      </w:r>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1532D9CC" w14:textId="5ADA2D17" w:rsidR="00F10D9F" w:rsidRDefault="00F10D9F" w:rsidP="00052B42">
      <w:pPr>
        <w:jc w:val="left"/>
        <w:rPr>
          <w:sz w:val="24"/>
          <w:szCs w:val="24"/>
        </w:rPr>
      </w:pPr>
    </w:p>
    <w:p w14:paraId="1E3C8598" w14:textId="461F89B5" w:rsidR="00E0650F" w:rsidRDefault="00217471" w:rsidP="00217471">
      <w:pPr>
        <w:ind w:firstLineChars="300" w:firstLine="720"/>
        <w:jc w:val="left"/>
        <w:rPr>
          <w:sz w:val="24"/>
          <w:szCs w:val="24"/>
        </w:rPr>
      </w:pPr>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2B41B817" w14:textId="62323D3A" w:rsidR="005A32F8" w:rsidRPr="00524F2E" w:rsidRDefault="005A32F8" w:rsidP="005A32F8">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232D66" w:rsidRPr="0008667E">
        <w:rPr>
          <w:rFonts w:hint="eastAsia"/>
          <w:b/>
          <w:bCs/>
          <w:sz w:val="24"/>
          <w:szCs w:val="24"/>
        </w:rPr>
        <w:t>「</w:t>
      </w:r>
      <w:r w:rsidR="00232D66" w:rsidRPr="0008667E">
        <w:rPr>
          <w:rFonts w:hint="eastAsia"/>
          <w:b/>
          <w:bCs/>
          <w:sz w:val="24"/>
          <w:szCs w:val="24"/>
          <w:u w:val="single"/>
        </w:rPr>
        <w:t>大会参加者確認票」および「健康記録表」を必ず持参</w:t>
      </w:r>
      <w:r w:rsidRPr="00764078">
        <w:rPr>
          <w:rFonts w:hint="eastAsia"/>
          <w:sz w:val="24"/>
          <w:szCs w:val="24"/>
        </w:rPr>
        <w:t>す</w:t>
      </w:r>
      <w:r>
        <w:rPr>
          <w:rFonts w:hint="eastAsia"/>
          <w:sz w:val="24"/>
          <w:szCs w:val="24"/>
        </w:rPr>
        <w:t>ること。忘れると会場に入れない。</w:t>
      </w:r>
    </w:p>
    <w:p w14:paraId="3A174F15" w14:textId="6325DF1A" w:rsidR="005A32F8" w:rsidRPr="005A32F8" w:rsidRDefault="005A32F8" w:rsidP="00217471">
      <w:pPr>
        <w:ind w:left="240" w:hangingChars="100" w:hanging="240"/>
        <w:jc w:val="left"/>
        <w:rPr>
          <w:sz w:val="24"/>
          <w:szCs w:val="24"/>
        </w:rPr>
      </w:pPr>
      <w:r>
        <w:rPr>
          <w:rFonts w:hint="eastAsia"/>
          <w:sz w:val="24"/>
          <w:szCs w:val="24"/>
        </w:rPr>
        <w:t xml:space="preserve">　　　　　　</w:t>
      </w:r>
      <w:r w:rsidR="009135E8">
        <w:rPr>
          <w:rFonts w:hint="eastAsia"/>
          <w:sz w:val="24"/>
          <w:szCs w:val="24"/>
        </w:rPr>
        <w:t xml:space="preserve">　　</w:t>
      </w:r>
      <w:r>
        <w:rPr>
          <w:rFonts w:hint="eastAsia"/>
          <w:sz w:val="24"/>
          <w:szCs w:val="24"/>
        </w:rPr>
        <w:t xml:space="preserve">　</w:t>
      </w:r>
      <w:r w:rsidR="00C440E1">
        <w:rPr>
          <w:rFonts w:hint="eastAsia"/>
          <w:noProof/>
          <w:sz w:val="24"/>
          <w:szCs w:val="24"/>
          <w:lang w:val="ja-JP"/>
        </w:rPr>
        <w:drawing>
          <wp:inline distT="0" distB="0" distL="0" distR="0" wp14:anchorId="699D0868" wp14:editId="75256EBA">
            <wp:extent cx="1009650" cy="1384365"/>
            <wp:effectExtent l="0" t="0" r="0" b="6350"/>
            <wp:docPr id="4" name="図 4"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アプリケーション, テーブル, Excel&#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309" cy="1405836"/>
                    </a:xfrm>
                    <a:prstGeom prst="rect">
                      <a:avLst/>
                    </a:prstGeom>
                  </pic:spPr>
                </pic:pic>
              </a:graphicData>
            </a:graphic>
          </wp:inline>
        </w:drawing>
      </w:r>
      <w:r>
        <w:rPr>
          <w:rFonts w:hint="eastAsia"/>
          <w:sz w:val="24"/>
          <w:szCs w:val="24"/>
        </w:rPr>
        <w:t xml:space="preserve">　　</w:t>
      </w:r>
      <w:r w:rsidR="009135E8">
        <w:rPr>
          <w:rFonts w:hint="eastAsia"/>
          <w:sz w:val="24"/>
          <w:szCs w:val="24"/>
        </w:rPr>
        <w:t xml:space="preserve">　　</w:t>
      </w:r>
      <w:r>
        <w:rPr>
          <w:rFonts w:hint="eastAsia"/>
          <w:sz w:val="24"/>
          <w:szCs w:val="24"/>
        </w:rPr>
        <w:t xml:space="preserve">　　　</w:t>
      </w:r>
      <w:r w:rsidR="009135E8">
        <w:rPr>
          <w:rFonts w:hint="eastAsia"/>
          <w:noProof/>
          <w:sz w:val="24"/>
          <w:szCs w:val="24"/>
        </w:rPr>
        <w:drawing>
          <wp:inline distT="0" distB="0" distL="0" distR="0" wp14:anchorId="43245D14" wp14:editId="6D25D984">
            <wp:extent cx="1035685" cy="138430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491" cy="1414782"/>
                    </a:xfrm>
                    <a:prstGeom prst="rect">
                      <a:avLst/>
                    </a:prstGeom>
                    <a:noFill/>
                    <a:ln>
                      <a:noFill/>
                    </a:ln>
                  </pic:spPr>
                </pic:pic>
              </a:graphicData>
            </a:graphic>
          </wp:inline>
        </w:drawing>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5872B347" w:rsidR="00217471" w:rsidRDefault="00217471" w:rsidP="002802A5">
      <w:pPr>
        <w:ind w:leftChars="100" w:left="210"/>
        <w:jc w:val="left"/>
        <w:rPr>
          <w:sz w:val="24"/>
          <w:szCs w:val="24"/>
        </w:rPr>
      </w:pPr>
      <w:r>
        <w:rPr>
          <w:rFonts w:hint="eastAsia"/>
          <w:sz w:val="24"/>
          <w:szCs w:val="24"/>
        </w:rPr>
        <w:t>やむなく大会会場内の更衣室を利用する場合は</w:t>
      </w:r>
      <w:r w:rsidR="00AC6AF5">
        <w:rPr>
          <w:rFonts w:hint="eastAsia"/>
          <w:sz w:val="24"/>
          <w:szCs w:val="24"/>
        </w:rPr>
        <w:t>、</w:t>
      </w:r>
      <w:r>
        <w:rPr>
          <w:rFonts w:hint="eastAsia"/>
          <w:sz w:val="24"/>
          <w:szCs w:val="24"/>
        </w:rPr>
        <w:t>密を避け</w:t>
      </w:r>
      <w:r w:rsidR="00481961">
        <w:rPr>
          <w:rFonts w:hint="eastAsia"/>
          <w:sz w:val="24"/>
          <w:szCs w:val="24"/>
        </w:rPr>
        <w:t>て</w:t>
      </w:r>
      <w:r>
        <w:rPr>
          <w:rFonts w:hint="eastAsia"/>
          <w:sz w:val="24"/>
          <w:szCs w:val="24"/>
        </w:rPr>
        <w:t>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232D66">
        <w:rPr>
          <w:rFonts w:hint="eastAsia"/>
          <w:b/>
          <w:bCs/>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77777777" w:rsidR="00145F63" w:rsidRDefault="00145F63" w:rsidP="00145F63">
      <w:pPr>
        <w:jc w:val="left"/>
        <w:rPr>
          <w:noProof/>
        </w:rPr>
      </w:pPr>
    </w:p>
    <w:p w14:paraId="31CDD4D4" w14:textId="2BF5EC61" w:rsidR="00C86AC8" w:rsidRDefault="00C86AC8" w:rsidP="00145F63">
      <w:pPr>
        <w:jc w:val="left"/>
        <w:rPr>
          <w:sz w:val="24"/>
          <w:szCs w:val="24"/>
        </w:rPr>
      </w:pPr>
    </w:p>
    <w:p w14:paraId="68D29CC9" w14:textId="4D554397" w:rsidR="00FC71AC" w:rsidRDefault="007C23EF" w:rsidP="00217471">
      <w:pPr>
        <w:ind w:left="320" w:hangingChars="100" w:hanging="320"/>
        <w:jc w:val="left"/>
        <w:rPr>
          <w:sz w:val="24"/>
          <w:szCs w:val="24"/>
        </w:rPr>
      </w:pPr>
      <w:r w:rsidRPr="00DE24DA">
        <w:rPr>
          <w:noProof/>
          <w:sz w:val="32"/>
          <w:szCs w:val="32"/>
        </w:rPr>
        <w:lastRenderedPageBreak/>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ulHwIAADs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2A35B794" w:rsidR="00FC71AC" w:rsidRDefault="008A74A8" w:rsidP="00217471">
      <w:pPr>
        <w:ind w:left="240" w:hangingChars="100" w:hanging="240"/>
        <w:jc w:val="left"/>
        <w:rPr>
          <w:sz w:val="24"/>
          <w:szCs w:val="24"/>
        </w:rPr>
      </w:pPr>
      <w:r>
        <w:rPr>
          <w:rFonts w:hint="eastAsia"/>
          <w:sz w:val="24"/>
          <w:szCs w:val="24"/>
        </w:rPr>
        <w:t>【選手、</w:t>
      </w:r>
      <w:r w:rsidR="00AC6AF5">
        <w:rPr>
          <w:rFonts w:hint="eastAsia"/>
          <w:sz w:val="24"/>
          <w:szCs w:val="24"/>
        </w:rPr>
        <w:t>応援者</w:t>
      </w:r>
      <w:r>
        <w:rPr>
          <w:rFonts w:hint="eastAsia"/>
          <w:sz w:val="24"/>
          <w:szCs w:val="24"/>
        </w:rPr>
        <w:t>】</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2A7B6F22" w:rsidR="008A74A8" w:rsidRDefault="00663DF4" w:rsidP="00217471">
      <w:pPr>
        <w:ind w:left="240" w:hangingChars="100" w:hanging="240"/>
        <w:jc w:val="left"/>
        <w:rPr>
          <w:sz w:val="24"/>
          <w:szCs w:val="24"/>
        </w:rPr>
      </w:pPr>
      <w:r>
        <w:rPr>
          <w:rFonts w:hint="eastAsia"/>
          <w:sz w:val="24"/>
          <w:szCs w:val="24"/>
        </w:rPr>
        <w:t>〇</w:t>
      </w:r>
      <w:r w:rsidR="00AC6AF5">
        <w:rPr>
          <w:rFonts w:hint="eastAsia"/>
          <w:sz w:val="24"/>
          <w:szCs w:val="24"/>
        </w:rPr>
        <w:t>応援者</w:t>
      </w:r>
      <w:r>
        <w:rPr>
          <w:rFonts w:hint="eastAsia"/>
          <w:sz w:val="24"/>
          <w:szCs w:val="24"/>
        </w:rPr>
        <w:t>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45C4B882" w:rsidR="001A7142" w:rsidRDefault="00D973E2" w:rsidP="00D973E2">
      <w:pPr>
        <w:ind w:left="240" w:hangingChars="100" w:hanging="240"/>
        <w:jc w:val="left"/>
        <w:rPr>
          <w:sz w:val="24"/>
          <w:szCs w:val="24"/>
        </w:rPr>
      </w:pPr>
      <w:bookmarkStart w:id="0" w:name="_Hlk99702330"/>
      <w:r>
        <w:rPr>
          <w:rFonts w:hint="eastAsia"/>
          <w:sz w:val="24"/>
          <w:szCs w:val="24"/>
        </w:rPr>
        <w:t>※</w:t>
      </w:r>
      <w:bookmarkStart w:id="1" w:name="_Hlk99702411"/>
      <w:r>
        <w:rPr>
          <w:rFonts w:hint="eastAsia"/>
          <w:sz w:val="24"/>
          <w:szCs w:val="24"/>
        </w:rPr>
        <w:t>来場する全ての方で、</w:t>
      </w:r>
      <w:bookmarkEnd w:id="1"/>
      <w:r w:rsidR="008B32E7" w:rsidRPr="008B32E7">
        <w:rPr>
          <w:rFonts w:hint="eastAsia"/>
          <w:sz w:val="24"/>
          <w:szCs w:val="24"/>
        </w:rPr>
        <w:t>大会終了後２週間以内に新型コロナウイルス感染症を発症した場合は、福岡県剣道連盟事務局に至急連絡をし、また、全日本剣道連盟ホームページの「剣道における新型コロナウィルス感染症報告フォーム」より入力して、報告をしてください。</w:t>
      </w:r>
      <w:bookmarkEnd w:id="0"/>
      <w:r w:rsidR="001A7142">
        <w:rPr>
          <w:rFonts w:hint="eastAsia"/>
          <w:sz w:val="24"/>
          <w:szCs w:val="24"/>
        </w:rPr>
        <w:t xml:space="preserve">　　</w:t>
      </w:r>
      <w:r w:rsidR="008D5721">
        <w:rPr>
          <w:rFonts w:hint="eastAsia"/>
          <w:sz w:val="24"/>
          <w:szCs w:val="24"/>
        </w:rPr>
        <w:t xml:space="preserve">　　　　　</w:t>
      </w:r>
      <w:r w:rsidR="001A7142">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33CD9717" w14:textId="166BE844" w:rsidR="001A7142" w:rsidRDefault="001A7142" w:rsidP="008B32E7">
      <w:pPr>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AA7C43">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Pr>
            <w:lang w:val="ja-JP"/>
          </w:rPr>
          <w:t>2</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32D66"/>
    <w:rsid w:val="0025239E"/>
    <w:rsid w:val="0025755D"/>
    <w:rsid w:val="002802A5"/>
    <w:rsid w:val="002A4A64"/>
    <w:rsid w:val="002A7936"/>
    <w:rsid w:val="002D07A0"/>
    <w:rsid w:val="002D4F12"/>
    <w:rsid w:val="002E4AC6"/>
    <w:rsid w:val="00314A98"/>
    <w:rsid w:val="00346C27"/>
    <w:rsid w:val="00382D36"/>
    <w:rsid w:val="003A07AE"/>
    <w:rsid w:val="003C0997"/>
    <w:rsid w:val="003C2A6E"/>
    <w:rsid w:val="003C32FE"/>
    <w:rsid w:val="003D28B2"/>
    <w:rsid w:val="003E5E85"/>
    <w:rsid w:val="003F53DA"/>
    <w:rsid w:val="003F5AD7"/>
    <w:rsid w:val="004239EE"/>
    <w:rsid w:val="00431425"/>
    <w:rsid w:val="0046320C"/>
    <w:rsid w:val="0046478F"/>
    <w:rsid w:val="00475C63"/>
    <w:rsid w:val="00481961"/>
    <w:rsid w:val="004D48AC"/>
    <w:rsid w:val="004F690A"/>
    <w:rsid w:val="00503C8A"/>
    <w:rsid w:val="00524F2E"/>
    <w:rsid w:val="00533A7C"/>
    <w:rsid w:val="00550D77"/>
    <w:rsid w:val="0055780B"/>
    <w:rsid w:val="00586CBC"/>
    <w:rsid w:val="005A32F8"/>
    <w:rsid w:val="005A452D"/>
    <w:rsid w:val="005B0733"/>
    <w:rsid w:val="005F442A"/>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46E99"/>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B32E7"/>
    <w:rsid w:val="008D5721"/>
    <w:rsid w:val="008E0C0A"/>
    <w:rsid w:val="009135E8"/>
    <w:rsid w:val="00914F1B"/>
    <w:rsid w:val="00916320"/>
    <w:rsid w:val="00952050"/>
    <w:rsid w:val="00975B14"/>
    <w:rsid w:val="00983F61"/>
    <w:rsid w:val="009A3985"/>
    <w:rsid w:val="009A429E"/>
    <w:rsid w:val="009B355E"/>
    <w:rsid w:val="009D15E4"/>
    <w:rsid w:val="009E12C4"/>
    <w:rsid w:val="009F6F6D"/>
    <w:rsid w:val="00A11A98"/>
    <w:rsid w:val="00A272D2"/>
    <w:rsid w:val="00AA75A2"/>
    <w:rsid w:val="00AA7C43"/>
    <w:rsid w:val="00AC6AF5"/>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440E1"/>
    <w:rsid w:val="00C75266"/>
    <w:rsid w:val="00C86AC8"/>
    <w:rsid w:val="00CA69C9"/>
    <w:rsid w:val="00CA6A92"/>
    <w:rsid w:val="00D10498"/>
    <w:rsid w:val="00D4661A"/>
    <w:rsid w:val="00D73843"/>
    <w:rsid w:val="00D74C96"/>
    <w:rsid w:val="00D81B27"/>
    <w:rsid w:val="00D973E2"/>
    <w:rsid w:val="00DD4F55"/>
    <w:rsid w:val="00DE24DA"/>
    <w:rsid w:val="00DE2C35"/>
    <w:rsid w:val="00DF231E"/>
    <w:rsid w:val="00DF786D"/>
    <w:rsid w:val="00E0650F"/>
    <w:rsid w:val="00E4489A"/>
    <w:rsid w:val="00E527D1"/>
    <w:rsid w:val="00E531DD"/>
    <w:rsid w:val="00E921D4"/>
    <w:rsid w:val="00EA3A86"/>
    <w:rsid w:val="00EA3BE9"/>
    <w:rsid w:val="00EC3690"/>
    <w:rsid w:val="00EF0949"/>
    <w:rsid w:val="00F07676"/>
    <w:rsid w:val="00F10D9F"/>
    <w:rsid w:val="00F124DB"/>
    <w:rsid w:val="00F22E7F"/>
    <w:rsid w:val="00F30202"/>
    <w:rsid w:val="00F4428F"/>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8F86-0AFF-4B9C-B3CF-B6A2479C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12</cp:revision>
  <cp:lastPrinted>2022-03-25T05:48:00Z</cp:lastPrinted>
  <dcterms:created xsi:type="dcterms:W3CDTF">2022-03-18T07:10:00Z</dcterms:created>
  <dcterms:modified xsi:type="dcterms:W3CDTF">2022-04-01T01:47:00Z</dcterms:modified>
</cp:coreProperties>
</file>